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14CC" w14:textId="212D5198" w:rsidR="00A23DAE" w:rsidRDefault="00A23DAE" w:rsidP="00BF3207">
      <w:pPr>
        <w:spacing w:line="480" w:lineRule="auto"/>
        <w:rPr>
          <w:rFonts w:ascii="Times New Roman" w:hAnsi="Times New Roman" w:cs="Times New Roman"/>
        </w:rPr>
      </w:pPr>
      <w:r>
        <w:rPr>
          <w:rFonts w:ascii="Times New Roman" w:hAnsi="Times New Roman" w:cs="Times New Roman"/>
        </w:rPr>
        <w:t>Suliana Gonzalez</w:t>
      </w:r>
    </w:p>
    <w:p w14:paraId="4EAEC0F5" w14:textId="2F00A160" w:rsidR="00A23DAE" w:rsidRDefault="00A23DAE" w:rsidP="00BF3207">
      <w:pPr>
        <w:spacing w:line="480" w:lineRule="auto"/>
        <w:rPr>
          <w:rFonts w:ascii="Times New Roman" w:hAnsi="Times New Roman" w:cs="Times New Roman"/>
        </w:rPr>
      </w:pPr>
      <w:r>
        <w:rPr>
          <w:rFonts w:ascii="Times New Roman" w:hAnsi="Times New Roman" w:cs="Times New Roman"/>
        </w:rPr>
        <w:t>Brenda McKenna</w:t>
      </w:r>
    </w:p>
    <w:p w14:paraId="629FFED8" w14:textId="7B22A0BA" w:rsidR="00A23DAE" w:rsidRDefault="00A23DAE" w:rsidP="00BF3207">
      <w:pPr>
        <w:spacing w:line="480" w:lineRule="auto"/>
        <w:rPr>
          <w:rFonts w:ascii="Times New Roman" w:hAnsi="Times New Roman" w:cs="Times New Roman"/>
        </w:rPr>
      </w:pPr>
      <w:r>
        <w:rPr>
          <w:rFonts w:ascii="Times New Roman" w:hAnsi="Times New Roman" w:cs="Times New Roman"/>
        </w:rPr>
        <w:t>Writing 2010</w:t>
      </w:r>
    </w:p>
    <w:p w14:paraId="463BB1D9" w14:textId="29F6EEE3" w:rsidR="00A23DAE" w:rsidRDefault="00A23DAE" w:rsidP="00BF3207">
      <w:pPr>
        <w:spacing w:line="480" w:lineRule="auto"/>
        <w:rPr>
          <w:rFonts w:ascii="Times New Roman" w:hAnsi="Times New Roman" w:cs="Times New Roman"/>
        </w:rPr>
      </w:pPr>
      <w:r>
        <w:rPr>
          <w:rFonts w:ascii="Times New Roman" w:hAnsi="Times New Roman" w:cs="Times New Roman"/>
        </w:rPr>
        <w:t>8 March 2016</w:t>
      </w:r>
    </w:p>
    <w:p w14:paraId="7A7D0A09" w14:textId="0137386F" w:rsidR="00A23DAE" w:rsidRDefault="00A23DAE" w:rsidP="00A23DAE">
      <w:pPr>
        <w:spacing w:line="480" w:lineRule="auto"/>
        <w:jc w:val="center"/>
        <w:rPr>
          <w:rFonts w:ascii="Times New Roman" w:hAnsi="Times New Roman" w:cs="Times New Roman"/>
        </w:rPr>
      </w:pPr>
      <w:r>
        <w:rPr>
          <w:rFonts w:ascii="Times New Roman" w:hAnsi="Times New Roman" w:cs="Times New Roman"/>
        </w:rPr>
        <w:t>Audience</w:t>
      </w:r>
    </w:p>
    <w:p w14:paraId="1F4D0351" w14:textId="7CC4B651" w:rsidR="00FB23D4" w:rsidRPr="00BF3207" w:rsidRDefault="00BF3207" w:rsidP="00BF3207">
      <w:pPr>
        <w:spacing w:line="480" w:lineRule="auto"/>
        <w:rPr>
          <w:rFonts w:ascii="Times New Roman" w:hAnsi="Times New Roman" w:cs="Times New Roman"/>
        </w:rPr>
      </w:pPr>
      <w:r>
        <w:rPr>
          <w:rFonts w:ascii="Times New Roman" w:hAnsi="Times New Roman" w:cs="Times New Roman"/>
        </w:rPr>
        <w:tab/>
        <w:t>My paper on how psychopathic brains are different than of those who don’t have psychopathy is directed towards adolescents and young adults who are thinking about going into neurosciences or have an interest in either psychology or the brain. It is assumed that those reading it have heard about psychopaths before, but don’t know all the characteristics of psychopathy. It is also assumed that they aren’t familiar with a lot of</w:t>
      </w:r>
      <w:r w:rsidR="004D0C35">
        <w:rPr>
          <w:rFonts w:ascii="Times New Roman" w:hAnsi="Times New Roman" w:cs="Times New Roman"/>
        </w:rPr>
        <w:t xml:space="preserve"> neurological terms or what structures are responsible for what.</w:t>
      </w:r>
      <w:r w:rsidR="00A23DAE">
        <w:rPr>
          <w:rFonts w:ascii="Times New Roman" w:hAnsi="Times New Roman" w:cs="Times New Roman"/>
        </w:rPr>
        <w:t xml:space="preserve"> Because</w:t>
      </w:r>
      <w:r w:rsidR="00BA47AB">
        <w:rPr>
          <w:rFonts w:ascii="Times New Roman" w:hAnsi="Times New Roman" w:cs="Times New Roman"/>
        </w:rPr>
        <w:t xml:space="preserve"> </w:t>
      </w:r>
      <w:r w:rsidR="00A23DAE">
        <w:rPr>
          <w:rFonts w:ascii="Times New Roman" w:hAnsi="Times New Roman" w:cs="Times New Roman"/>
        </w:rPr>
        <w:t>my audience consists pf</w:t>
      </w:r>
      <w:r w:rsidR="00BA47AB">
        <w:rPr>
          <w:rFonts w:ascii="Times New Roman" w:hAnsi="Times New Roman" w:cs="Times New Roman"/>
        </w:rPr>
        <w:t xml:space="preserve"> young adults I’m not going to get into the </w:t>
      </w:r>
      <w:proofErr w:type="spellStart"/>
      <w:r w:rsidR="00BA47AB">
        <w:rPr>
          <w:rFonts w:ascii="Times New Roman" w:hAnsi="Times New Roman" w:cs="Times New Roman"/>
        </w:rPr>
        <w:t>kni</w:t>
      </w:r>
      <w:r w:rsidR="00A23DAE">
        <w:rPr>
          <w:rFonts w:ascii="Times New Roman" w:hAnsi="Times New Roman" w:cs="Times New Roman"/>
        </w:rPr>
        <w:t>tty</w:t>
      </w:r>
      <w:proofErr w:type="spellEnd"/>
      <w:r w:rsidR="00A23DAE">
        <w:rPr>
          <w:rFonts w:ascii="Times New Roman" w:hAnsi="Times New Roman" w:cs="Times New Roman"/>
        </w:rPr>
        <w:t xml:space="preserve"> gritty of the brain and its structures</w:t>
      </w:r>
      <w:r w:rsidR="00BA47AB">
        <w:rPr>
          <w:rFonts w:ascii="Times New Roman" w:hAnsi="Times New Roman" w:cs="Times New Roman"/>
        </w:rPr>
        <w:t>. Instead I’m going to just imply that brain activity was either different or the same.</w:t>
      </w:r>
      <w:r w:rsidR="00A23DAE">
        <w:rPr>
          <w:rFonts w:ascii="Times New Roman" w:hAnsi="Times New Roman" w:cs="Times New Roman"/>
        </w:rPr>
        <w:t xml:space="preserve"> It also assumed that since the young adults reading this are interested in psychopathy and neurosciences, they are familiar with basic psychological term. </w:t>
      </w:r>
      <w:bookmarkStart w:id="0" w:name="_GoBack"/>
      <w:bookmarkEnd w:id="0"/>
    </w:p>
    <w:sectPr w:rsidR="00FB23D4" w:rsidRPr="00BF3207" w:rsidSect="0090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7"/>
    <w:rsid w:val="004D0C35"/>
    <w:rsid w:val="00704A6A"/>
    <w:rsid w:val="00833209"/>
    <w:rsid w:val="00905234"/>
    <w:rsid w:val="00A23DAE"/>
    <w:rsid w:val="00A93C1D"/>
    <w:rsid w:val="00BA47AB"/>
    <w:rsid w:val="00BF3207"/>
    <w:rsid w:val="00CA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725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 Gonzalez</dc:creator>
  <cp:keywords/>
  <dc:description/>
  <cp:lastModifiedBy>Suly Gonzalez</cp:lastModifiedBy>
  <cp:revision>3</cp:revision>
  <cp:lastPrinted>2016-03-08T07:22:00Z</cp:lastPrinted>
  <dcterms:created xsi:type="dcterms:W3CDTF">2016-03-04T07:52:00Z</dcterms:created>
  <dcterms:modified xsi:type="dcterms:W3CDTF">2016-03-08T07:23:00Z</dcterms:modified>
</cp:coreProperties>
</file>